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8908" w14:textId="68CDEB3A" w:rsidR="009164F7" w:rsidRDefault="009164F7" w:rsidP="009164F7">
      <w:pPr>
        <w:spacing w:before="120" w:after="12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64F7">
        <w:rPr>
          <w:rFonts w:ascii="Times New Roman" w:hAnsi="Times New Roman" w:cs="Times New Roman"/>
          <w:sz w:val="16"/>
          <w:szCs w:val="16"/>
        </w:rPr>
        <w:t>Załącznik do Decyzji</w:t>
      </w:r>
      <w:r>
        <w:rPr>
          <w:rFonts w:ascii="Times New Roman" w:hAnsi="Times New Roman" w:cs="Times New Roman"/>
          <w:sz w:val="16"/>
          <w:szCs w:val="16"/>
        </w:rPr>
        <w:t xml:space="preserve"> Prorektora ds. studenckich</w:t>
      </w:r>
    </w:p>
    <w:p w14:paraId="4DBED25F" w14:textId="0AFE64C3" w:rsidR="009164F7" w:rsidRPr="009164F7" w:rsidRDefault="009164F7" w:rsidP="009164F7">
      <w:pPr>
        <w:spacing w:before="120" w:after="12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kształcenia Nr 4/2026 z dnia 17 lutego 2026.</w:t>
      </w:r>
    </w:p>
    <w:p w14:paraId="6FD56F2A" w14:textId="77777777" w:rsidR="009164F7" w:rsidRDefault="009164F7" w:rsidP="009164F7">
      <w:pPr>
        <w:spacing w:before="120" w:after="12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181DE52" w14:textId="174DB859" w:rsidR="009164F7" w:rsidRPr="009164F7" w:rsidRDefault="009164F7" w:rsidP="009164F7">
      <w:pPr>
        <w:spacing w:before="120" w:after="12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9164F7">
        <w:rPr>
          <w:rFonts w:ascii="Times New Roman" w:hAnsi="Times New Roman" w:cs="Times New Roman"/>
          <w:b/>
          <w:bCs/>
          <w:i/>
          <w:iCs/>
          <w:sz w:val="16"/>
          <w:szCs w:val="16"/>
        </w:rPr>
        <w:t>Załącznik do Regulaminu plebiscytu „Wydziałowy Student Roku”</w:t>
      </w:r>
    </w:p>
    <w:p w14:paraId="2E3AC5E2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</w:rPr>
      </w:pPr>
    </w:p>
    <w:p w14:paraId="1FC63DA1" w14:textId="77777777" w:rsidR="009164F7" w:rsidRPr="009164F7" w:rsidRDefault="009164F7" w:rsidP="009164F7">
      <w:pPr>
        <w:jc w:val="center"/>
        <w:rPr>
          <w:rFonts w:ascii="Times New Roman" w:hAnsi="Times New Roman" w:cs="Times New Roman"/>
          <w:b/>
          <w:bCs/>
        </w:rPr>
      </w:pPr>
      <w:r w:rsidRPr="009164F7">
        <w:rPr>
          <w:rFonts w:ascii="Times New Roman" w:hAnsi="Times New Roman" w:cs="Times New Roman"/>
          <w:b/>
          <w:bCs/>
        </w:rPr>
        <w:t xml:space="preserve">FORMULARZ ZGŁOSZENIOWY DO PLEBISCYTU  </w:t>
      </w:r>
    </w:p>
    <w:p w14:paraId="13370AC1" w14:textId="77777777" w:rsidR="009164F7" w:rsidRPr="009164F7" w:rsidRDefault="009164F7" w:rsidP="009164F7">
      <w:pPr>
        <w:jc w:val="center"/>
        <w:rPr>
          <w:rFonts w:ascii="Times New Roman" w:hAnsi="Times New Roman" w:cs="Times New Roman"/>
          <w:b/>
          <w:bCs/>
        </w:rPr>
      </w:pPr>
      <w:r w:rsidRPr="009164F7">
        <w:rPr>
          <w:rFonts w:ascii="Times New Roman" w:hAnsi="Times New Roman" w:cs="Times New Roman"/>
          <w:b/>
          <w:bCs/>
        </w:rPr>
        <w:t>“WYDZIAŁOWY STUDENT ROKU”</w:t>
      </w:r>
    </w:p>
    <w:p w14:paraId="41A4499B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</w:rPr>
      </w:pPr>
      <w:r w:rsidRPr="009164F7">
        <w:rPr>
          <w:rFonts w:ascii="Times New Roman" w:hAnsi="Times New Roman" w:cs="Times New Roman"/>
          <w:b/>
          <w:bCs/>
        </w:rPr>
        <w:t> </w:t>
      </w:r>
    </w:p>
    <w:p w14:paraId="56A8A1B0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164F7">
        <w:rPr>
          <w:rFonts w:ascii="Times New Roman" w:hAnsi="Times New Roman" w:cs="Times New Roman"/>
          <w:b/>
          <w:bCs/>
          <w:sz w:val="22"/>
          <w:szCs w:val="22"/>
        </w:rPr>
        <w:t>I. Dane kandydata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4771"/>
      </w:tblGrid>
      <w:tr w:rsidR="009164F7" w:rsidRPr="009164F7" w14:paraId="396BA075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4FC9BC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Imię i nazwisko kandydata: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FB013E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2341427F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F788EF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Numer albumu: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4D3042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0FC7E0A6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A0D8E8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Wydział: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ADFCCB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1E5E7C4A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01FF2C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Kierunek studiów: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A6FDAC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5D4A3B5F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D2F455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Rok studiów: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F4255E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164F7" w:rsidRPr="009164F7" w14:paraId="194882C1" w14:textId="77777777" w:rsidTr="00D845D9">
        <w:trPr>
          <w:trHeight w:val="480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D49C82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Forma studiów (stacjonarne / niestacjonarne*): 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84D769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0DCCF504" w14:textId="77777777" w:rsidR="009164F7" w:rsidRPr="009164F7" w:rsidRDefault="009164F7" w:rsidP="009164F7">
      <w:pPr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 </w:t>
      </w:r>
    </w:p>
    <w:p w14:paraId="0AE05833" w14:textId="77777777" w:rsidR="009164F7" w:rsidRPr="009164F7" w:rsidRDefault="009164F7" w:rsidP="009164F7">
      <w:pPr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II</w:t>
      </w:r>
      <w:r w:rsidRPr="009164F7">
        <w:rPr>
          <w:rFonts w:ascii="Times New Roman" w:hAnsi="Times New Roman" w:cs="Times New Roman"/>
          <w:b/>
          <w:bCs/>
          <w:sz w:val="22"/>
          <w:szCs w:val="22"/>
        </w:rPr>
        <w:t>. Dane osoby zgłaszającej kandydata</w:t>
      </w:r>
      <w:r w:rsidRPr="009164F7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89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9164F7" w:rsidRPr="009164F7" w14:paraId="47BB1DC3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A4436A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Imię i nazwisko: </w:t>
            </w:r>
          </w:p>
        </w:tc>
      </w:tr>
      <w:tr w:rsidR="009164F7" w:rsidRPr="009164F7" w14:paraId="51A1F18E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719D06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Stanowisko / funkcja (prodziekan / pracownik naukowy / pracownik administracyjny): </w:t>
            </w:r>
          </w:p>
        </w:tc>
      </w:tr>
      <w:tr w:rsidR="009164F7" w:rsidRPr="009164F7" w14:paraId="7DCCD9A5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BCB086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Jednostka administracyjna/Wydział </w:t>
            </w:r>
          </w:p>
        </w:tc>
      </w:tr>
      <w:tr w:rsidR="009164F7" w:rsidRPr="009164F7" w14:paraId="7A51917A" w14:textId="77777777" w:rsidTr="00D845D9">
        <w:trPr>
          <w:trHeight w:val="666"/>
        </w:trPr>
        <w:tc>
          <w:tcPr>
            <w:tcW w:w="8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C68E65" w14:textId="77777777" w:rsidR="009164F7" w:rsidRPr="009164F7" w:rsidRDefault="009164F7" w:rsidP="00D845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64F7">
              <w:rPr>
                <w:rFonts w:ascii="Times New Roman" w:hAnsi="Times New Roman" w:cs="Times New Roman"/>
                <w:sz w:val="22"/>
                <w:szCs w:val="22"/>
              </w:rPr>
              <w:t>Adres e-mail służbowy: </w:t>
            </w:r>
          </w:p>
        </w:tc>
      </w:tr>
    </w:tbl>
    <w:p w14:paraId="2646FEE4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164F7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0CAD3730" w14:textId="77777777" w:rsidR="009164F7" w:rsidRPr="009164F7" w:rsidRDefault="009164F7" w:rsidP="009164F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164F7">
        <w:rPr>
          <w:rFonts w:ascii="Times New Roman" w:hAnsi="Times New Roman" w:cs="Times New Roman"/>
          <w:b/>
          <w:bCs/>
          <w:sz w:val="22"/>
          <w:szCs w:val="22"/>
        </w:rPr>
        <w:t>III. Szczegółowe uzasadnienie zgłoszenia (opisowo)</w:t>
      </w:r>
    </w:p>
    <w:p w14:paraId="6C2AF56A" w14:textId="77777777" w:rsidR="009164F7" w:rsidRPr="009164F7" w:rsidRDefault="009164F7" w:rsidP="009164F7">
      <w:pPr>
        <w:jc w:val="both"/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(</w:t>
      </w:r>
      <w:r w:rsidRPr="009164F7">
        <w:rPr>
          <w:rFonts w:ascii="Times New Roman" w:hAnsi="Times New Roman" w:cs="Times New Roman"/>
          <w:i/>
          <w:iCs/>
          <w:sz w:val="22"/>
          <w:szCs w:val="22"/>
        </w:rPr>
        <w:t>Powinno uwzględniać m.in. wyniki w nauce i aktywność naukową, działalność społeczna i zaangażowanie w życie Wydziału, osiągnięcia sportowe i/lub artystyczne, postawa etyczna i kultura osobista, osiągnięcia o charakterze międzyuczelnianym lub międzynarodowym (jeżeli dotyczy</w:t>
      </w:r>
      <w:r w:rsidRPr="009164F7">
        <w:rPr>
          <w:rFonts w:ascii="Times New Roman" w:hAnsi="Times New Roman" w:cs="Times New Roman"/>
          <w:sz w:val="22"/>
          <w:szCs w:val="22"/>
        </w:rPr>
        <w:t>)</w:t>
      </w:r>
    </w:p>
    <w:p w14:paraId="2D54D44C" w14:textId="77777777" w:rsidR="009164F7" w:rsidRPr="009164F7" w:rsidRDefault="009164F7" w:rsidP="009164F7">
      <w:pPr>
        <w:rPr>
          <w:rFonts w:ascii="Times New Roman" w:hAnsi="Times New Roman" w:cs="Times New Roman"/>
          <w:sz w:val="22"/>
          <w:szCs w:val="22"/>
        </w:rPr>
      </w:pPr>
    </w:p>
    <w:p w14:paraId="2A61353D" w14:textId="77777777" w:rsidR="009164F7" w:rsidRPr="009164F7" w:rsidRDefault="009164F7" w:rsidP="009164F7">
      <w:pPr>
        <w:jc w:val="center"/>
        <w:rPr>
          <w:rFonts w:ascii="Times New Roman" w:hAnsi="Times New Roman" w:cs="Times New Roman"/>
          <w:sz w:val="22"/>
          <w:szCs w:val="22"/>
        </w:rPr>
      </w:pPr>
      <w:r w:rsidRPr="009164F7">
        <w:rPr>
          <w:rFonts w:ascii="Times New Roman" w:hAnsi="Times New Roman" w:cs="Times New Roman"/>
          <w:sz w:val="22"/>
          <w:szCs w:val="22"/>
        </w:rPr>
        <w:t>Data </w:t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</w:r>
      <w:r w:rsidRPr="009164F7">
        <w:rPr>
          <w:rFonts w:ascii="Times New Roman" w:hAnsi="Times New Roman" w:cs="Times New Roman"/>
          <w:sz w:val="22"/>
          <w:szCs w:val="22"/>
        </w:rPr>
        <w:tab/>
        <w:t>podpis osoby zgłaszającej</w:t>
      </w:r>
    </w:p>
    <w:p w14:paraId="5E876BFD" w14:textId="77777777" w:rsidR="00B81882" w:rsidRDefault="00B81882"/>
    <w:sectPr w:rsidR="00B8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3AC"/>
    <w:multiLevelType w:val="hybridMultilevel"/>
    <w:tmpl w:val="1BDAE9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B3ADA"/>
    <w:multiLevelType w:val="multilevel"/>
    <w:tmpl w:val="17EE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83149"/>
    <w:multiLevelType w:val="multilevel"/>
    <w:tmpl w:val="F8126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66C41"/>
    <w:multiLevelType w:val="multilevel"/>
    <w:tmpl w:val="92F09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36024"/>
    <w:multiLevelType w:val="multilevel"/>
    <w:tmpl w:val="288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7231C"/>
    <w:multiLevelType w:val="multilevel"/>
    <w:tmpl w:val="C8061A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318FF"/>
    <w:multiLevelType w:val="multilevel"/>
    <w:tmpl w:val="57F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104C0"/>
    <w:multiLevelType w:val="multilevel"/>
    <w:tmpl w:val="ADE01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341FA"/>
    <w:multiLevelType w:val="multilevel"/>
    <w:tmpl w:val="CD5E1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E1038"/>
    <w:multiLevelType w:val="multilevel"/>
    <w:tmpl w:val="EB026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A6053"/>
    <w:multiLevelType w:val="multilevel"/>
    <w:tmpl w:val="7550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33E1200"/>
    <w:multiLevelType w:val="multilevel"/>
    <w:tmpl w:val="5BDA3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71BBF"/>
    <w:multiLevelType w:val="multilevel"/>
    <w:tmpl w:val="609CB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566D2D"/>
    <w:multiLevelType w:val="multilevel"/>
    <w:tmpl w:val="6E8C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872880">
    <w:abstractNumId w:val="13"/>
  </w:num>
  <w:num w:numId="2" w16cid:durableId="468741655">
    <w:abstractNumId w:val="11"/>
  </w:num>
  <w:num w:numId="3" w16cid:durableId="659427201">
    <w:abstractNumId w:val="2"/>
  </w:num>
  <w:num w:numId="4" w16cid:durableId="1401637850">
    <w:abstractNumId w:val="9"/>
  </w:num>
  <w:num w:numId="5" w16cid:durableId="425421250">
    <w:abstractNumId w:val="10"/>
  </w:num>
  <w:num w:numId="6" w16cid:durableId="927664003">
    <w:abstractNumId w:val="1"/>
  </w:num>
  <w:num w:numId="7" w16cid:durableId="1348949945">
    <w:abstractNumId w:val="4"/>
  </w:num>
  <w:num w:numId="8" w16cid:durableId="389114461">
    <w:abstractNumId w:val="8"/>
  </w:num>
  <w:num w:numId="9" w16cid:durableId="2096124406">
    <w:abstractNumId w:val="6"/>
  </w:num>
  <w:num w:numId="10" w16cid:durableId="1176917713">
    <w:abstractNumId w:val="12"/>
  </w:num>
  <w:num w:numId="11" w16cid:durableId="1073165933">
    <w:abstractNumId w:val="7"/>
  </w:num>
  <w:num w:numId="12" w16cid:durableId="323440735">
    <w:abstractNumId w:val="3"/>
  </w:num>
  <w:num w:numId="13" w16cid:durableId="739913065">
    <w:abstractNumId w:val="5"/>
  </w:num>
  <w:num w:numId="14" w16cid:durableId="21344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82"/>
    <w:rsid w:val="009164F7"/>
    <w:rsid w:val="00AF6814"/>
    <w:rsid w:val="00B8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7B8"/>
  <w15:chartTrackingRefBased/>
  <w15:docId w15:val="{537A187F-1CDB-43DB-9A0A-58667AFE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4F7"/>
  </w:style>
  <w:style w:type="paragraph" w:styleId="Nagwek1">
    <w:name w:val="heading 1"/>
    <w:basedOn w:val="Normalny"/>
    <w:next w:val="Normalny"/>
    <w:link w:val="Nagwek1Znak"/>
    <w:uiPriority w:val="9"/>
    <w:qFormat/>
    <w:rsid w:val="00B8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8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8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8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8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8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8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8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8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8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8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88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64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Dominiak</dc:creator>
  <cp:keywords/>
  <dc:description/>
  <cp:lastModifiedBy>Katarzyna Dominiak</cp:lastModifiedBy>
  <cp:revision>2</cp:revision>
  <dcterms:created xsi:type="dcterms:W3CDTF">2026-02-24T07:16:00Z</dcterms:created>
  <dcterms:modified xsi:type="dcterms:W3CDTF">2026-02-24T07:16:00Z</dcterms:modified>
</cp:coreProperties>
</file>